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0F85" w14:textId="67EF9288" w:rsidR="00F1643E" w:rsidRDefault="00F1643E" w:rsidP="00F1643E">
      <w:r>
        <w:t xml:space="preserve">Updated Export Control Disclaimer for 41 CFR 109 and DOE G580.1A </w:t>
      </w:r>
      <w:r w:rsidR="00D03926">
        <w:t>Chg.</w:t>
      </w:r>
      <w:r>
        <w:t xml:space="preserve"> 1</w:t>
      </w:r>
    </w:p>
    <w:p w14:paraId="34516BFA" w14:textId="0715DA67" w:rsidR="00F1643E" w:rsidRDefault="00F1643E" w:rsidP="00F1643E">
      <w:r>
        <w:t xml:space="preserve">Provided by NNSA General Counsel: </w:t>
      </w:r>
      <w:r w:rsidR="00B15205">
        <w:t>Z</w:t>
      </w:r>
      <w:r>
        <w:t>achary Stern, Jose Figueroa and William Mayers</w:t>
      </w:r>
      <w:r w:rsidR="00D03926">
        <w:t xml:space="preserve"> in February 2022, updated on </w:t>
      </w:r>
      <w:r w:rsidR="00B15205">
        <w:t>May 22, 2025.</w:t>
      </w:r>
    </w:p>
    <w:p w14:paraId="5D4A7D94" w14:textId="77777777" w:rsidR="00F1643E" w:rsidRDefault="00F1643E" w:rsidP="00F1643E"/>
    <w:p w14:paraId="2D22494D" w14:textId="77D19A4D" w:rsidR="00F1643E" w:rsidRDefault="00F1643E" w:rsidP="00F1643E">
      <w:r>
        <w:t xml:space="preserve">The use, disposition, export, and re-export of this property </w:t>
      </w:r>
      <w:r w:rsidR="00B15205">
        <w:t>are</w:t>
      </w:r>
      <w:r>
        <w:t xml:space="preserve"> subject to export control laws, </w:t>
      </w:r>
      <w:r w:rsidRPr="00F1643E">
        <w:t>regulations and directives that include but are not limited to: the Atomic Energy Act of 1954, as amended (42 USC § 2011 et seq.); the Arms Export Control Act (22 USC § 2751 et seq.); the Export Control Reform Act (50 USC 4801 et seq.); the Espionage Act (18 USC 792 et seq.); the Trading with the Enemy Act (50 USC 4301 et seq.); Assistance to Foreign Atomic Energy Activities (10 CFR Part 810); Export and Import of Nuclear Equipment and Material (10 CFR Part 110); International Traffic in Arms Regulations (22 CFR Parts 120 through 130); Export Administration Regulations (15 CFR Parts 730 through 774); Foreign Assets Control Regulations (31 CFR Parts 500 through 599); DOE Order 142.3B</w:t>
      </w:r>
      <w:r w:rsidR="00B15205">
        <w:t xml:space="preserve"> </w:t>
      </w:r>
      <w:r w:rsidR="00D03926">
        <w:t>Chg.</w:t>
      </w:r>
      <w:r w:rsidR="00B15205">
        <w:t xml:space="preserve"> 1 , </w:t>
      </w:r>
      <w:r w:rsidRPr="00F1643E">
        <w:t xml:space="preserve">Unclassified Foreign National Access Program, </w:t>
      </w:r>
      <w:r w:rsidR="00B15205">
        <w:t>March 2, 2022</w:t>
      </w:r>
      <w:r w:rsidRPr="00F1643E">
        <w:t xml:space="preserve">; DOE Order 550.1 </w:t>
      </w:r>
      <w:r w:rsidR="00D03926" w:rsidRPr="00F1643E">
        <w:t>Chg.</w:t>
      </w:r>
      <w:r w:rsidRPr="00F1643E">
        <w:t xml:space="preserve"> 1, Official Travel, December 13, 2019; and DOE Guide 580.1-1A </w:t>
      </w:r>
      <w:r w:rsidR="00D03926" w:rsidRPr="00F1643E">
        <w:t>Chg.</w:t>
      </w:r>
      <w:r w:rsidRPr="00F1643E">
        <w:t xml:space="preserve"> 1, Personal Property, December 8, 2021 which among other things, prohibit:</w:t>
      </w:r>
    </w:p>
    <w:p w14:paraId="6E3EABBD" w14:textId="77777777" w:rsidR="00F1643E" w:rsidRDefault="00F1643E" w:rsidP="00F1643E">
      <w:r>
        <w:t xml:space="preserve">(1) The making of false statements and concealment of any material information regarding the use or disposition, export or re-export of the property; and </w:t>
      </w:r>
    </w:p>
    <w:p w14:paraId="6F0FF733" w14:textId="45B5E5D3" w:rsidR="00F1643E" w:rsidRDefault="00F1643E" w:rsidP="00F1643E">
      <w:r>
        <w:t>(2) Any use or disposition, export or re-export of the property which is not authorized in accordance with the provisions of this agreement.</w:t>
      </w:r>
    </w:p>
    <w:p w14:paraId="4B26BEC2" w14:textId="77777777" w:rsidR="00B55988" w:rsidRDefault="00B55988"/>
    <w:sectPr w:rsidR="00B55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3E"/>
    <w:rsid w:val="009449C0"/>
    <w:rsid w:val="00B15205"/>
    <w:rsid w:val="00B55988"/>
    <w:rsid w:val="00D03926"/>
    <w:rsid w:val="00F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3728"/>
  <w15:chartTrackingRefBased/>
  <w15:docId w15:val="{15FF9843-4A73-433E-BF73-9A81B7AD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4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Ervin, Krystee</dc:creator>
  <cp:keywords/>
  <dc:description/>
  <cp:lastModifiedBy>Ervin, Krystee</cp:lastModifiedBy>
  <cp:revision>2</cp:revision>
  <dcterms:created xsi:type="dcterms:W3CDTF">2025-05-22T17:01:00Z</dcterms:created>
  <dcterms:modified xsi:type="dcterms:W3CDTF">2025-05-22T17:01:00Z</dcterms:modified>
</cp:coreProperties>
</file>